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D77" w:rsidRPr="00343F8A" w:rsidRDefault="000D038A" w:rsidP="00343F8A">
      <w:pPr>
        <w:jc w:val="center"/>
        <w:rPr>
          <w:sz w:val="24"/>
          <w:szCs w:val="24"/>
        </w:rPr>
      </w:pPr>
      <w:r w:rsidRPr="00343F8A">
        <w:rPr>
          <w:rFonts w:hint="eastAsia"/>
          <w:sz w:val="24"/>
          <w:szCs w:val="24"/>
        </w:rPr>
        <w:t>「うみな</w:t>
      </w:r>
      <w:bookmarkStart w:id="0" w:name="_GoBack"/>
      <w:bookmarkEnd w:id="0"/>
      <w:r w:rsidRPr="00343F8A">
        <w:rPr>
          <w:rFonts w:hint="eastAsia"/>
          <w:sz w:val="24"/>
          <w:szCs w:val="24"/>
        </w:rPr>
        <w:t>」着ぐるみ貸出規程</w:t>
      </w:r>
    </w:p>
    <w:p w:rsidR="000D038A" w:rsidRDefault="000D038A"/>
    <w:p w:rsidR="000D038A" w:rsidRDefault="000D038A">
      <w:r>
        <w:rPr>
          <w:rFonts w:hint="eastAsia"/>
        </w:rPr>
        <w:t>（趣旨）</w:t>
      </w:r>
    </w:p>
    <w:p w:rsidR="000D038A" w:rsidRDefault="000D038A" w:rsidP="00343F8A">
      <w:pPr>
        <w:ind w:left="840" w:hangingChars="400" w:hanging="840"/>
      </w:pPr>
      <w:r>
        <w:rPr>
          <w:rFonts w:hint="eastAsia"/>
        </w:rPr>
        <w:t>第１条　この規程は、マスコットキャラクター「湖楠（うみな）」着ぐるみ（以下「着ぐるみ」という。）の貸出について必要な事項を定めるものとする。</w:t>
      </w:r>
    </w:p>
    <w:p w:rsidR="000D038A" w:rsidRDefault="000D038A"/>
    <w:p w:rsidR="000D038A" w:rsidRDefault="000D038A">
      <w:r>
        <w:rPr>
          <w:rFonts w:hint="eastAsia"/>
        </w:rPr>
        <w:t>（申請）</w:t>
      </w:r>
    </w:p>
    <w:p w:rsidR="000D038A" w:rsidRDefault="000D038A" w:rsidP="00343F8A">
      <w:pPr>
        <w:ind w:left="840" w:hangingChars="400" w:hanging="840"/>
      </w:pPr>
      <w:r>
        <w:rPr>
          <w:rFonts w:hint="eastAsia"/>
        </w:rPr>
        <w:t>第２条　貸出を希望する場合は、「着ぐるみ貸出申請書」（様式第１号）を滋賀県高等学校文化連盟</w:t>
      </w:r>
      <w:r w:rsidR="000F551E">
        <w:rPr>
          <w:rFonts w:hint="eastAsia"/>
        </w:rPr>
        <w:t>事務局</w:t>
      </w:r>
      <w:r>
        <w:rPr>
          <w:rFonts w:hint="eastAsia"/>
        </w:rPr>
        <w:t>（以下「</w:t>
      </w:r>
      <w:r w:rsidR="000F551E">
        <w:rPr>
          <w:rFonts w:hint="eastAsia"/>
        </w:rPr>
        <w:t>事務局</w:t>
      </w:r>
      <w:r>
        <w:rPr>
          <w:rFonts w:hint="eastAsia"/>
        </w:rPr>
        <w:t>」という。）に提出し、その承認を受けなければならない。なお、申請は、使用の３カ月前から受け付けるものとする。</w:t>
      </w:r>
    </w:p>
    <w:p w:rsidR="000D038A" w:rsidRDefault="000D038A"/>
    <w:p w:rsidR="000D038A" w:rsidRDefault="000D038A" w:rsidP="00343F8A">
      <w:pPr>
        <w:ind w:left="840" w:hangingChars="400" w:hanging="840"/>
      </w:pPr>
      <w:r>
        <w:rPr>
          <w:rFonts w:hint="eastAsia"/>
        </w:rPr>
        <w:t xml:space="preserve">第３条　</w:t>
      </w:r>
      <w:r w:rsidR="000F551E">
        <w:rPr>
          <w:rFonts w:hint="eastAsia"/>
        </w:rPr>
        <w:t>事務局</w:t>
      </w:r>
      <w:r>
        <w:rPr>
          <w:rFonts w:hint="eastAsia"/>
        </w:rPr>
        <w:t>は、前条の規定による申請があった場合、その内容が次の各号のいずれかに該当する場合を除き、着ぐるみの貸出を承認するものとする。</w:t>
      </w:r>
    </w:p>
    <w:p w:rsidR="000D038A" w:rsidRDefault="000D038A" w:rsidP="00343F8A">
      <w:pPr>
        <w:ind w:leftChars="200" w:left="1050" w:hangingChars="300" w:hanging="630"/>
      </w:pPr>
      <w:r>
        <w:rPr>
          <w:rFonts w:hint="eastAsia"/>
        </w:rPr>
        <w:t>（１）滋賀県高等学校文化連盟に係る事業、また高校生の文化活動の品位を傷つけ、または傷つけるおそれのあるとき。</w:t>
      </w:r>
    </w:p>
    <w:p w:rsidR="000D038A" w:rsidRDefault="000D038A" w:rsidP="00343F8A">
      <w:pPr>
        <w:ind w:leftChars="200" w:left="1050" w:hangingChars="300" w:hanging="630"/>
      </w:pPr>
      <w:r>
        <w:rPr>
          <w:rFonts w:hint="eastAsia"/>
        </w:rPr>
        <w:t>（２）</w:t>
      </w:r>
      <w:r w:rsidR="000F551E">
        <w:rPr>
          <w:rFonts w:hint="eastAsia"/>
        </w:rPr>
        <w:t>着ぐるみを正しい使用方法に従って使用しない、または使用しないおそれのあるとき。</w:t>
      </w:r>
    </w:p>
    <w:p w:rsidR="000F551E" w:rsidRDefault="000F551E" w:rsidP="00343F8A">
      <w:pPr>
        <w:ind w:firstLineChars="200" w:firstLine="420"/>
      </w:pPr>
      <w:r>
        <w:rPr>
          <w:rFonts w:hint="eastAsia"/>
        </w:rPr>
        <w:t>（３）着ぐるみの脱着の過程を衆目にさらす、またはさらすおそれのあるとき。</w:t>
      </w:r>
    </w:p>
    <w:p w:rsidR="000F551E" w:rsidRDefault="000F551E" w:rsidP="00343F8A">
      <w:pPr>
        <w:ind w:firstLineChars="200" w:firstLine="420"/>
      </w:pPr>
      <w:r>
        <w:rPr>
          <w:rFonts w:hint="eastAsia"/>
        </w:rPr>
        <w:t>（４）法令または公序良俗に反し、または反するおそれのあるとき。</w:t>
      </w:r>
    </w:p>
    <w:p w:rsidR="000F551E" w:rsidRDefault="000F551E" w:rsidP="00343F8A">
      <w:pPr>
        <w:ind w:leftChars="200" w:left="1050" w:hangingChars="300" w:hanging="630"/>
      </w:pPr>
      <w:r>
        <w:rPr>
          <w:rFonts w:hint="eastAsia"/>
        </w:rPr>
        <w:t>（５）特定の個人、団体、政党または宗教団体を支援あるいは公認しているような誤解を与えるとき、または与えるおそれのあるとき。</w:t>
      </w:r>
    </w:p>
    <w:p w:rsidR="000F551E" w:rsidRDefault="000F551E" w:rsidP="00343F8A">
      <w:pPr>
        <w:ind w:firstLineChars="200" w:firstLine="420"/>
      </w:pPr>
      <w:r>
        <w:rPr>
          <w:rFonts w:hint="eastAsia"/>
        </w:rPr>
        <w:t>（６）その他、事務局が不適切と認めたとき。</w:t>
      </w:r>
    </w:p>
    <w:p w:rsidR="000F551E" w:rsidRDefault="000F551E"/>
    <w:p w:rsidR="000F551E" w:rsidRDefault="000F551E">
      <w:r>
        <w:rPr>
          <w:rFonts w:hint="eastAsia"/>
        </w:rPr>
        <w:t>（貸出等）</w:t>
      </w:r>
    </w:p>
    <w:p w:rsidR="000F551E" w:rsidRDefault="000F551E">
      <w:r>
        <w:rPr>
          <w:rFonts w:hint="eastAsia"/>
        </w:rPr>
        <w:t>第４条　貸出を希望する者は、原則として、事務局に来室して借り受けるものとする。</w:t>
      </w:r>
    </w:p>
    <w:p w:rsidR="000F551E" w:rsidRDefault="000F551E" w:rsidP="00343F8A">
      <w:pPr>
        <w:ind w:left="840" w:hangingChars="400" w:hanging="840"/>
      </w:pPr>
      <w:r>
        <w:rPr>
          <w:rFonts w:hint="eastAsia"/>
        </w:rPr>
        <w:t xml:space="preserve">　</w:t>
      </w:r>
      <w:r w:rsidR="00343F8A">
        <w:rPr>
          <w:rFonts w:hint="eastAsia"/>
        </w:rPr>
        <w:t xml:space="preserve">　</w:t>
      </w:r>
      <w:r>
        <w:rPr>
          <w:rFonts w:hint="eastAsia"/>
        </w:rPr>
        <w:t>２　借り受けたものは、原則として、事務局に来室して点検を受けてから返却するものとする。</w:t>
      </w:r>
    </w:p>
    <w:p w:rsidR="000F551E" w:rsidRDefault="00343F8A">
      <w:r>
        <w:rPr>
          <w:rFonts w:hint="eastAsia"/>
        </w:rPr>
        <w:t xml:space="preserve">　　</w:t>
      </w:r>
      <w:r w:rsidR="000F551E">
        <w:rPr>
          <w:rFonts w:hint="eastAsia"/>
        </w:rPr>
        <w:t>３　貸出は無料とする。</w:t>
      </w:r>
    </w:p>
    <w:p w:rsidR="000F551E" w:rsidRDefault="00343F8A">
      <w:r>
        <w:rPr>
          <w:rFonts w:hint="eastAsia"/>
        </w:rPr>
        <w:t xml:space="preserve">　　</w:t>
      </w:r>
      <w:r w:rsidR="000F551E">
        <w:rPr>
          <w:rFonts w:hint="eastAsia"/>
        </w:rPr>
        <w:t>４　貸出期間は原則として７日以内とする。</w:t>
      </w:r>
    </w:p>
    <w:p w:rsidR="000F551E" w:rsidRDefault="000F551E"/>
    <w:p w:rsidR="000F551E" w:rsidRDefault="000F551E">
      <w:r>
        <w:rPr>
          <w:rFonts w:hint="eastAsia"/>
        </w:rPr>
        <w:lastRenderedPageBreak/>
        <w:t>（遵守事項等）</w:t>
      </w:r>
    </w:p>
    <w:p w:rsidR="000F551E" w:rsidRDefault="000F551E">
      <w:r>
        <w:rPr>
          <w:rFonts w:hint="eastAsia"/>
        </w:rPr>
        <w:t>第５条　借り受けたものは、着ぐるみを第三者に転貸してはならない。</w:t>
      </w:r>
    </w:p>
    <w:p w:rsidR="00343F8A" w:rsidRDefault="000F551E" w:rsidP="000F551E">
      <w:pPr>
        <w:ind w:left="1260" w:hangingChars="600" w:hanging="1260"/>
      </w:pPr>
      <w:r>
        <w:rPr>
          <w:rFonts w:hint="eastAsia"/>
        </w:rPr>
        <w:t xml:space="preserve">　　２　借り受けたものが着ぐるみを損</w:t>
      </w:r>
      <w:r w:rsidR="00343F8A">
        <w:rPr>
          <w:rFonts w:hint="eastAsia"/>
        </w:rPr>
        <w:t>傷または紛失したときは、速やかに事務局に</w:t>
      </w:r>
    </w:p>
    <w:p w:rsidR="000F551E" w:rsidRDefault="00343F8A" w:rsidP="00343F8A">
      <w:pPr>
        <w:ind w:leftChars="400" w:left="1260" w:hangingChars="200" w:hanging="420"/>
      </w:pPr>
      <w:r>
        <w:rPr>
          <w:rFonts w:hint="eastAsia"/>
        </w:rPr>
        <w:t>連絡</w:t>
      </w:r>
      <w:r w:rsidR="000F551E">
        <w:rPr>
          <w:rFonts w:hint="eastAsia"/>
        </w:rPr>
        <w:t>しその状況を文書にて報告する。</w:t>
      </w:r>
    </w:p>
    <w:p w:rsidR="00343F8A" w:rsidRDefault="00343F8A" w:rsidP="00343F8A">
      <w:pPr>
        <w:ind w:left="1260" w:hangingChars="600" w:hanging="1260"/>
      </w:pPr>
      <w:r>
        <w:rPr>
          <w:rFonts w:hint="eastAsia"/>
        </w:rPr>
        <w:t xml:space="preserve">　　</w:t>
      </w:r>
      <w:r w:rsidR="000F551E">
        <w:rPr>
          <w:rFonts w:hint="eastAsia"/>
        </w:rPr>
        <w:t>３　借り受けた者が、故意または重大な過失によって着ぐるみを損傷</w:t>
      </w:r>
      <w:r>
        <w:rPr>
          <w:rFonts w:hint="eastAsia"/>
        </w:rPr>
        <w:t>ならびに紛失</w:t>
      </w:r>
    </w:p>
    <w:p w:rsidR="000F551E" w:rsidRDefault="00343F8A" w:rsidP="00343F8A">
      <w:pPr>
        <w:ind w:leftChars="400" w:left="1260" w:hangingChars="200" w:hanging="420"/>
      </w:pPr>
      <w:r>
        <w:rPr>
          <w:rFonts w:hint="eastAsia"/>
        </w:rPr>
        <w:t>し</w:t>
      </w:r>
      <w:r w:rsidR="000F551E">
        <w:rPr>
          <w:rFonts w:hint="eastAsia"/>
        </w:rPr>
        <w:t>たときは、現物に相当する物または修理に要した費用をもって弁償する。</w:t>
      </w:r>
    </w:p>
    <w:p w:rsidR="003B17B2" w:rsidRDefault="003B17B2" w:rsidP="000F551E">
      <w:pPr>
        <w:ind w:left="1260" w:hangingChars="600" w:hanging="1260"/>
      </w:pPr>
      <w:r>
        <w:rPr>
          <w:rFonts w:hint="eastAsia"/>
        </w:rPr>
        <w:t>（承認の取り消し）</w:t>
      </w:r>
    </w:p>
    <w:p w:rsidR="003B17B2" w:rsidRDefault="003B17B2" w:rsidP="000F551E">
      <w:pPr>
        <w:ind w:left="1260" w:hangingChars="600" w:hanging="1260"/>
      </w:pPr>
      <w:r>
        <w:rPr>
          <w:rFonts w:hint="eastAsia"/>
        </w:rPr>
        <w:t>第６条　事務局は、着ぐるみがこの規程に反して使用されたときは、当該承認を取り消</w:t>
      </w:r>
    </w:p>
    <w:p w:rsidR="003B17B2" w:rsidRDefault="003B17B2" w:rsidP="00343F8A">
      <w:pPr>
        <w:ind w:leftChars="400" w:left="1260" w:hangingChars="200" w:hanging="420"/>
      </w:pPr>
      <w:r>
        <w:rPr>
          <w:rFonts w:hint="eastAsia"/>
        </w:rPr>
        <w:t>すことができる。</w:t>
      </w:r>
    </w:p>
    <w:p w:rsidR="00343F8A" w:rsidRDefault="003B17B2" w:rsidP="00343F8A">
      <w:pPr>
        <w:ind w:leftChars="200" w:left="1260" w:hangingChars="400" w:hanging="840"/>
      </w:pPr>
      <w:r>
        <w:rPr>
          <w:rFonts w:hint="eastAsia"/>
        </w:rPr>
        <w:t>２　承認を取り消された者は、取り消しが通告された日以降、着ぐるみを使用して</w:t>
      </w:r>
    </w:p>
    <w:p w:rsidR="003B17B2" w:rsidRDefault="003B17B2" w:rsidP="00343F8A">
      <w:pPr>
        <w:ind w:leftChars="400" w:left="1260" w:hangingChars="200" w:hanging="420"/>
      </w:pPr>
      <w:r>
        <w:rPr>
          <w:rFonts w:hint="eastAsia"/>
        </w:rPr>
        <w:t>はならない。</w:t>
      </w:r>
    </w:p>
    <w:p w:rsidR="00343F8A" w:rsidRDefault="003B17B2" w:rsidP="00343F8A">
      <w:pPr>
        <w:ind w:leftChars="200" w:left="1260" w:hangingChars="400" w:hanging="840"/>
      </w:pPr>
      <w:r>
        <w:rPr>
          <w:rFonts w:hint="eastAsia"/>
        </w:rPr>
        <w:t>３使用取り消しにより生じた損害は、当該承認を取り消された者の責により処理し</w:t>
      </w:r>
    </w:p>
    <w:p w:rsidR="003B17B2" w:rsidRDefault="003B17B2" w:rsidP="00343F8A">
      <w:pPr>
        <w:ind w:leftChars="300" w:left="1260" w:hangingChars="300" w:hanging="630"/>
      </w:pPr>
      <w:r>
        <w:rPr>
          <w:rFonts w:hint="eastAsia"/>
        </w:rPr>
        <w:t>なければならない。</w:t>
      </w:r>
    </w:p>
    <w:p w:rsidR="003B17B2" w:rsidRDefault="003B17B2" w:rsidP="003B17B2">
      <w:pPr>
        <w:ind w:leftChars="100" w:left="1260" w:hangingChars="500" w:hanging="1050"/>
      </w:pPr>
    </w:p>
    <w:p w:rsidR="003B17B2" w:rsidRDefault="003B17B2" w:rsidP="003B17B2">
      <w:pPr>
        <w:ind w:leftChars="100" w:left="1260" w:hangingChars="500" w:hanging="1050"/>
      </w:pPr>
      <w:r>
        <w:rPr>
          <w:rFonts w:hint="eastAsia"/>
        </w:rPr>
        <w:t>（責任の制限）</w:t>
      </w:r>
    </w:p>
    <w:p w:rsidR="00343F8A" w:rsidRDefault="003B17B2" w:rsidP="003B17B2">
      <w:pPr>
        <w:ind w:leftChars="100" w:left="1260" w:hangingChars="500" w:hanging="1050"/>
      </w:pPr>
      <w:r>
        <w:rPr>
          <w:rFonts w:hint="eastAsia"/>
        </w:rPr>
        <w:t>第７条　前条の規程により、着ぐるみの使用を取り消した場合、貸出承認を受けた者</w:t>
      </w:r>
    </w:p>
    <w:p w:rsidR="003B17B2" w:rsidRDefault="003B17B2" w:rsidP="00343F8A">
      <w:pPr>
        <w:ind w:leftChars="500" w:left="1260" w:hangingChars="100" w:hanging="210"/>
      </w:pPr>
      <w:r>
        <w:rPr>
          <w:rFonts w:hint="eastAsia"/>
        </w:rPr>
        <w:t>に障害が生じても、事務局はその責を負わない。</w:t>
      </w:r>
    </w:p>
    <w:p w:rsidR="00343F8A" w:rsidRDefault="00343F8A" w:rsidP="003B17B2">
      <w:pPr>
        <w:ind w:leftChars="100" w:left="1260" w:hangingChars="500" w:hanging="1050"/>
      </w:pPr>
      <w:r>
        <w:rPr>
          <w:rFonts w:hint="eastAsia"/>
        </w:rPr>
        <w:t xml:space="preserve">　　</w:t>
      </w:r>
      <w:r w:rsidR="003B17B2">
        <w:rPr>
          <w:rFonts w:hint="eastAsia"/>
        </w:rPr>
        <w:t>２　着ぐるみの貸出承認を受けた者が、着ぐるみの使用によって当事者または</w:t>
      </w:r>
    </w:p>
    <w:p w:rsidR="00343F8A" w:rsidRDefault="003B17B2" w:rsidP="00343F8A">
      <w:pPr>
        <w:ind w:leftChars="500" w:left="1260" w:hangingChars="100" w:hanging="210"/>
      </w:pPr>
      <w:r>
        <w:rPr>
          <w:rFonts w:hint="eastAsia"/>
        </w:rPr>
        <w:t>第三者に対して損害または損失を与えた場合でも、事務局は、損害賠償、</w:t>
      </w:r>
    </w:p>
    <w:p w:rsidR="003B17B2" w:rsidRDefault="003B17B2" w:rsidP="00343F8A">
      <w:pPr>
        <w:ind w:leftChars="500" w:left="1260" w:hangingChars="100" w:hanging="210"/>
      </w:pPr>
      <w:r>
        <w:rPr>
          <w:rFonts w:hint="eastAsia"/>
        </w:rPr>
        <w:t>損害補償、その他法律上の責任を一切負わない。</w:t>
      </w:r>
    </w:p>
    <w:p w:rsidR="003B17B2" w:rsidRDefault="003B17B2" w:rsidP="003B17B2">
      <w:pPr>
        <w:ind w:leftChars="100" w:left="1260" w:hangingChars="500" w:hanging="1050"/>
      </w:pPr>
    </w:p>
    <w:p w:rsidR="003B17B2" w:rsidRDefault="003B17B2" w:rsidP="003B17B2">
      <w:pPr>
        <w:ind w:leftChars="100" w:left="1260" w:hangingChars="500" w:hanging="1050"/>
      </w:pPr>
      <w:r>
        <w:rPr>
          <w:rFonts w:hint="eastAsia"/>
        </w:rPr>
        <w:t>（補則）</w:t>
      </w:r>
    </w:p>
    <w:p w:rsidR="00343F8A" w:rsidRDefault="003B17B2" w:rsidP="003B17B2">
      <w:pPr>
        <w:ind w:leftChars="100" w:left="1260" w:hangingChars="500" w:hanging="1050"/>
      </w:pPr>
      <w:r>
        <w:rPr>
          <w:rFonts w:hint="eastAsia"/>
        </w:rPr>
        <w:t>第８条　この規程に定めるもののほか、着ぐるみの貸出の取扱いについて必要な事項</w:t>
      </w:r>
    </w:p>
    <w:p w:rsidR="003B17B2" w:rsidRPr="003B17B2" w:rsidRDefault="003B17B2" w:rsidP="00343F8A">
      <w:pPr>
        <w:ind w:leftChars="500" w:left="1260" w:hangingChars="100" w:hanging="210"/>
      </w:pPr>
      <w:r>
        <w:rPr>
          <w:rFonts w:hint="eastAsia"/>
        </w:rPr>
        <w:t>は</w:t>
      </w:r>
      <w:r w:rsidR="000C29AB">
        <w:rPr>
          <w:rFonts w:hint="eastAsia"/>
        </w:rPr>
        <w:t>事務局が別に定める。</w:t>
      </w:r>
    </w:p>
    <w:p w:rsidR="003B17B2" w:rsidRPr="00343F8A" w:rsidRDefault="003B17B2" w:rsidP="000F551E">
      <w:pPr>
        <w:ind w:left="1260" w:hangingChars="600" w:hanging="1260"/>
      </w:pPr>
    </w:p>
    <w:sectPr w:rsidR="003B17B2" w:rsidRPr="00343F8A" w:rsidSect="00877C21">
      <w:pgSz w:w="11906" w:h="16838"/>
      <w:pgMar w:top="1985" w:right="1701" w:bottom="1701" w:left="1701" w:header="851" w:footer="992" w:gutter="0"/>
      <w:cols w:space="425"/>
      <w:docGrid w:type="lines" w:linePitch="4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21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38A"/>
    <w:rsid w:val="000C29AB"/>
    <w:rsid w:val="000D038A"/>
    <w:rsid w:val="000F551E"/>
    <w:rsid w:val="002A2D77"/>
    <w:rsid w:val="00343F8A"/>
    <w:rsid w:val="003B17B2"/>
    <w:rsid w:val="00877C21"/>
    <w:rsid w:val="00891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B2B81-3C69-47D2-A778-BBEE81464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180</Words>
  <Characters>1029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25104g</dc:creator>
  <cp:lastModifiedBy>25104g</cp:lastModifiedBy>
  <cp:revision>4</cp:revision>
  <dcterms:created xsi:type="dcterms:W3CDTF">2016-03-02T11:34:00Z</dcterms:created>
  <dcterms:modified xsi:type="dcterms:W3CDTF">2016-03-07T07:22:00Z</dcterms:modified>
</cp:coreProperties>
</file>